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57" w:rsidRDefault="002E2A57">
      <w:pPr>
        <w:pStyle w:val="Titre"/>
        <w:rPr>
          <w:rFonts w:ascii="Times New Roman" w:hAnsi="Times New Roman" w:cs="Times New Roman"/>
        </w:rPr>
      </w:pPr>
      <w:bookmarkStart w:id="0" w:name="_GoBack"/>
      <w:bookmarkEnd w:id="0"/>
      <w:r>
        <w:rPr>
          <w:rFonts w:ascii="Times New Roman" w:hAnsi="Times New Roman" w:cs="Times New Roman"/>
        </w:rPr>
        <w:t>Conseil d’Ecole n°1 – 5/11/2015</w:t>
      </w:r>
    </w:p>
    <w:p w:rsidR="002E2A57" w:rsidRDefault="002E2A57">
      <w:r>
        <w:t>Présents :</w:t>
      </w:r>
    </w:p>
    <w:p w:rsidR="002E2A57" w:rsidRDefault="002E2A57">
      <w:r>
        <w:t>Représentants des parents d’élèves</w:t>
      </w:r>
    </w:p>
    <w:p w:rsidR="002E2A57" w:rsidRDefault="002E2A57">
      <w:pPr>
        <w:numPr>
          <w:ilvl w:val="0"/>
          <w:numId w:val="2"/>
        </w:numPr>
      </w:pPr>
      <w:r>
        <w:t>Mme Drouet Muriel</w:t>
      </w:r>
    </w:p>
    <w:p w:rsidR="002E2A57" w:rsidRDefault="002E2A57">
      <w:pPr>
        <w:numPr>
          <w:ilvl w:val="0"/>
          <w:numId w:val="2"/>
        </w:numPr>
      </w:pPr>
      <w:r>
        <w:t>Mme Hentzien Sonia</w:t>
      </w:r>
    </w:p>
    <w:p w:rsidR="002E2A57" w:rsidRDefault="002E2A57">
      <w:pPr>
        <w:numPr>
          <w:ilvl w:val="0"/>
          <w:numId w:val="2"/>
        </w:numPr>
      </w:pPr>
      <w:r>
        <w:t>Mme Wernert Amanda</w:t>
      </w:r>
    </w:p>
    <w:p w:rsidR="002E2A57" w:rsidRDefault="002E2A57">
      <w:pPr>
        <w:numPr>
          <w:ilvl w:val="0"/>
          <w:numId w:val="2"/>
        </w:numPr>
      </w:pPr>
      <w:r>
        <w:t>M Maetz Philippe</w:t>
      </w:r>
    </w:p>
    <w:p w:rsidR="002E2A57" w:rsidRDefault="002E2A57">
      <w:r>
        <w:t>Représentants de la municipalité</w:t>
      </w:r>
    </w:p>
    <w:p w:rsidR="002E2A57" w:rsidRDefault="002E2A57">
      <w:pPr>
        <w:numPr>
          <w:ilvl w:val="0"/>
          <w:numId w:val="2"/>
        </w:numPr>
      </w:pPr>
      <w:r>
        <w:t xml:space="preserve">M Biehler Jean </w:t>
      </w:r>
    </w:p>
    <w:p w:rsidR="002E2A57" w:rsidRDefault="002E2A57">
      <w:pPr>
        <w:numPr>
          <w:ilvl w:val="0"/>
          <w:numId w:val="2"/>
        </w:numPr>
      </w:pPr>
      <w:r>
        <w:t>Mme Rodriguez Mireille</w:t>
      </w:r>
    </w:p>
    <w:p w:rsidR="002E2A57" w:rsidRDefault="002E2A57">
      <w:r>
        <w:t>Enseignants</w:t>
      </w:r>
    </w:p>
    <w:p w:rsidR="002E2A57" w:rsidRDefault="002E2A57">
      <w:pPr>
        <w:numPr>
          <w:ilvl w:val="0"/>
          <w:numId w:val="2"/>
        </w:numPr>
      </w:pPr>
      <w:r>
        <w:t>Mme Lunati Anne CP</w:t>
      </w:r>
    </w:p>
    <w:p w:rsidR="002E2A57" w:rsidRDefault="002E2A57">
      <w:pPr>
        <w:numPr>
          <w:ilvl w:val="0"/>
          <w:numId w:val="2"/>
        </w:numPr>
      </w:pPr>
      <w:r>
        <w:t>Mme Galand Elise CE1</w:t>
      </w:r>
    </w:p>
    <w:p w:rsidR="002E2A57" w:rsidRDefault="002E2A57">
      <w:pPr>
        <w:numPr>
          <w:ilvl w:val="0"/>
          <w:numId w:val="2"/>
        </w:numPr>
      </w:pPr>
      <w:r>
        <w:t>Mme Iller Yolande CE2</w:t>
      </w:r>
    </w:p>
    <w:p w:rsidR="002E2A57" w:rsidRDefault="002E2A57">
      <w:pPr>
        <w:numPr>
          <w:ilvl w:val="0"/>
          <w:numId w:val="2"/>
        </w:numPr>
      </w:pPr>
      <w:r>
        <w:t>Mme Burg Elise CM1</w:t>
      </w:r>
    </w:p>
    <w:p w:rsidR="002E2A57" w:rsidRDefault="002E2A57">
      <w:pPr>
        <w:numPr>
          <w:ilvl w:val="0"/>
          <w:numId w:val="2"/>
        </w:numPr>
        <w:rPr>
          <w:lang w:val="nl-NL"/>
        </w:rPr>
      </w:pPr>
      <w:r>
        <w:rPr>
          <w:lang w:val="nl-NL"/>
        </w:rPr>
        <w:t>M Lang Alain CM2</w:t>
      </w:r>
    </w:p>
    <w:p w:rsidR="002E2A57" w:rsidRDefault="002E2A57">
      <w:r>
        <w:t>Absents excusés : Mme Schach Sandrine et M Patrice Dantzer</w:t>
      </w:r>
    </w:p>
    <w:p w:rsidR="002E2A57" w:rsidRDefault="002E2A57"/>
    <w:p w:rsidR="002E2A57" w:rsidRDefault="002E2A57">
      <w:pPr>
        <w:pStyle w:val="Titre1"/>
      </w:pPr>
      <w:r>
        <w:t>1 Installation du Conseil d’Ecole</w:t>
      </w:r>
    </w:p>
    <w:p w:rsidR="002E2A57" w:rsidRDefault="002E2A57">
      <w:r>
        <w:t>Une seule liste a été présentée pour l’élection des représentants des parents au Conseil d’Ecole</w:t>
      </w:r>
    </w:p>
    <w:p w:rsidR="002E2A57" w:rsidRDefault="002E2A57">
      <w:r>
        <w:t>Les élections ont eu lieu le 9/10/2015. 170 personnes inscrites / 98 votants dont 8 bulletins nuls – 57% de participation. 5 sièges sont donc pourvus en titulaires et 5 en suppléants</w:t>
      </w:r>
    </w:p>
    <w:p w:rsidR="002E2A57" w:rsidRDefault="002E2A57">
      <w:r>
        <w:t>Titulaires :                                                            Suppléants :</w:t>
      </w:r>
    </w:p>
    <w:p w:rsidR="002E2A57" w:rsidRDefault="002E2A57">
      <w:r>
        <w:t>Drouet Muriel                                                     Michaux Sophie</w:t>
      </w:r>
    </w:p>
    <w:p w:rsidR="002E2A57" w:rsidRDefault="002E2A57">
      <w:r>
        <w:t>Hentzien Sonia                                                    Baldensperger Natacha</w:t>
      </w:r>
    </w:p>
    <w:p w:rsidR="002E2A57" w:rsidRDefault="002E2A57">
      <w:r>
        <w:t>Wernert Amanda                                               Lavocat Fabienne</w:t>
      </w:r>
    </w:p>
    <w:p w:rsidR="002E2A57" w:rsidRDefault="002E2A57">
      <w:r>
        <w:t>Schach Sandrine                                                 Maetz Philippe</w:t>
      </w:r>
    </w:p>
    <w:p w:rsidR="002E2A57" w:rsidRDefault="002E2A57">
      <w:r>
        <w:lastRenderedPageBreak/>
        <w:t>Dantzer Patrice                                                  Underheiner Shirley</w:t>
      </w:r>
    </w:p>
    <w:p w:rsidR="002E2A57" w:rsidRDefault="002E2A57"/>
    <w:p w:rsidR="002E2A57" w:rsidRDefault="002E2A57">
      <w:r>
        <w:t>Le conseil est donc installé pour une année complète jusqu’aux prochaines élections.</w:t>
      </w:r>
    </w:p>
    <w:p w:rsidR="002E2A57" w:rsidRDefault="002E2A57">
      <w:pPr>
        <w:pStyle w:val="Titre1"/>
      </w:pPr>
      <w:r>
        <w:t>2 Approbation du PV du Conseil d’Ecole précédent</w:t>
      </w:r>
    </w:p>
    <w:p w:rsidR="002E2A57" w:rsidRDefault="002E2A57">
      <w:r>
        <w:t>Le procès verbal du Conseil d’Ecole du 21 mai 2015 est approuvé à l’unanimité.</w:t>
      </w:r>
    </w:p>
    <w:p w:rsidR="002E2A57" w:rsidRDefault="002E2A57">
      <w:r>
        <w:t>Les procès-verbaux des précédents conseils se trouvent sur le site de la mairie et sont consultables par tout le monde à tout moment.</w:t>
      </w:r>
    </w:p>
    <w:p w:rsidR="002E2A57" w:rsidRDefault="002E2A57">
      <w:pPr>
        <w:pStyle w:val="Titre1"/>
      </w:pPr>
      <w:r>
        <w:t>3 Présentation de l’école</w:t>
      </w:r>
    </w:p>
    <w:p w:rsidR="002E2A57" w:rsidRDefault="002E2A57">
      <w:r>
        <w:t>L’école élémentaire compte 107 élèves répartis comme suit :</w:t>
      </w:r>
    </w:p>
    <w:p w:rsidR="002E2A57" w:rsidRDefault="002E2A57">
      <w:r>
        <w:t>18 CP Mme Lunati Anne complétée par  Mme Dollé Marina le jeudi</w:t>
      </w:r>
    </w:p>
    <w:p w:rsidR="002E2A57" w:rsidRDefault="002E2A57">
      <w:r>
        <w:t>20 CE1 Mme Da Silva Nathalie les lundis et mardis Mme Galand Elise les jeudi vendredis ( mercredis partagés)</w:t>
      </w:r>
    </w:p>
    <w:p w:rsidR="002E2A57" w:rsidRDefault="002E2A57">
      <w:r>
        <w:t>20 CE2 Mme Iller Yolande</w:t>
      </w:r>
    </w:p>
    <w:p w:rsidR="002E2A57" w:rsidRDefault="002E2A57">
      <w:r>
        <w:t xml:space="preserve">24 CM1 Mme Burg Elise </w:t>
      </w:r>
    </w:p>
    <w:p w:rsidR="002E2A57" w:rsidRDefault="002E2A57">
      <w:r>
        <w:t>25 CM2 M Lang Alain complété par Mme Thaon Jessica les lundis</w:t>
      </w:r>
    </w:p>
    <w:p w:rsidR="002E2A57" w:rsidRDefault="002E2A57">
      <w:pPr>
        <w:pStyle w:val="Titre1"/>
      </w:pPr>
      <w:r>
        <w:t>4 Le règlement intérieur de l’école</w:t>
      </w:r>
    </w:p>
    <w:p w:rsidR="002E2A57" w:rsidRDefault="002E2A57">
      <w:r>
        <w:t>Le nouveau règlement intérieur de l’école est présenté. Il est voté à l’unanimité.</w:t>
      </w:r>
    </w:p>
    <w:p w:rsidR="002E2A57" w:rsidRDefault="002E2A57">
      <w:r>
        <w:t>Ce règlement sera distribué à chaque élève et commenté dans toutes les classes. Les parents sont invités à le consulter et à en discuter avec leur enfant.</w:t>
      </w:r>
    </w:p>
    <w:p w:rsidR="002E2A57" w:rsidRDefault="002E2A57">
      <w:pPr>
        <w:rPr>
          <w:rFonts w:ascii="Times New Roman" w:hAnsi="Times New Roman" w:cs="Times New Roman"/>
          <w:b/>
          <w:bCs/>
          <w:u w:val="single"/>
        </w:rPr>
      </w:pPr>
      <w:r>
        <w:rPr>
          <w:b/>
          <w:bCs/>
          <w:u w:val="single"/>
        </w:rPr>
        <w:t xml:space="preserve">5 Surveillance et sécurité à l’école </w:t>
      </w:r>
    </w:p>
    <w:p w:rsidR="002E2A57" w:rsidRDefault="002E2A57">
      <w:r>
        <w:t xml:space="preserve">Accès à l’école : il n’est pas possible de mettre en place des sens interdits dans la rue des Pèlerins et dans la rue de l’Ecole à cause de la circulation des poids lourds. Le maire envisage de mettre en place un sens unique aux horaires d’entrées et sorties de l’école.  </w:t>
      </w:r>
    </w:p>
    <w:p w:rsidR="002E2A57" w:rsidRDefault="002E2A57">
      <w:r>
        <w:t>Les parents d’élèves demandent à ce qu’un agent communal soit présent au moment de l’entrée et de la sortie de l’école  au niveau des 3 marches de la mairie car c’est un endroit très dangereux avec peu de visibilité. La municipalité réfléchit à réaménager entièrement la place avec une protection accrue à cet endroit.. Le maire reviendra vers nous lorsque le projet sera finalisé.</w:t>
      </w:r>
    </w:p>
    <w:p w:rsidR="002E2A57" w:rsidRDefault="002E2A57">
      <w:pPr>
        <w:rPr>
          <w:rFonts w:ascii="Times New Roman" w:hAnsi="Times New Roman" w:cs="Times New Roman"/>
          <w:b/>
          <w:bCs/>
          <w:u w:val="single"/>
        </w:rPr>
      </w:pPr>
      <w:r>
        <w:rPr>
          <w:b/>
          <w:bCs/>
          <w:u w:val="single"/>
        </w:rPr>
        <w:t>6 Projet d’Ecole</w:t>
      </w:r>
      <w:r>
        <w:rPr>
          <w:rFonts w:ascii="Times New Roman" w:hAnsi="Times New Roman" w:cs="Times New Roman"/>
          <w:b/>
          <w:bCs/>
          <w:u w:val="single"/>
        </w:rPr>
        <w:t> </w:t>
      </w:r>
      <w:r>
        <w:rPr>
          <w:b/>
          <w:bCs/>
          <w:u w:val="single"/>
        </w:rPr>
        <w:t>:</w:t>
      </w:r>
    </w:p>
    <w:p w:rsidR="002E2A57" w:rsidRDefault="002E2A57">
      <w:r>
        <w:t xml:space="preserve">Le dernier Projet d’Ecole arrive à son terme et l’équipe enseignante a rédigé un nouveau projet tenant compte de la situation de l’école et plus particulièrement des problèmes  d’incivilité relevés tout au long de l’année scolaire précédente. Ce projet s’intitule : </w:t>
      </w:r>
      <w:r>
        <w:rPr>
          <w:b/>
          <w:bCs/>
          <w:u w:val="single"/>
        </w:rPr>
        <w:t xml:space="preserve">être capable de coopérer pour mieux vivre et travailler ensemble. </w:t>
      </w:r>
      <w:r>
        <w:t>Il s’articule autour de plusieurs actions :</w:t>
      </w:r>
    </w:p>
    <w:p w:rsidR="002E2A57" w:rsidRDefault="002E2A57">
      <w:pPr>
        <w:pStyle w:val="Paragraphedeliste"/>
        <w:numPr>
          <w:ilvl w:val="0"/>
          <w:numId w:val="1"/>
        </w:numPr>
      </w:pPr>
      <w:r>
        <w:rPr>
          <w:u w:val="single"/>
        </w:rPr>
        <w:lastRenderedPageBreak/>
        <w:t xml:space="preserve">Conseil des enfants : </w:t>
      </w:r>
      <w:r>
        <w:t>2 enfants par classe seront élus  et assisteront à un conseil des enfants toutes les 6 semaines environ. Le but étant qu’ils s’expriment sur les améliorations à apporter, donnent leur avis sur la vie à l’école. Ces réunions seraient ouvertes à un parent d’élève disponible à ce moment.</w:t>
      </w:r>
    </w:p>
    <w:p w:rsidR="002E2A57" w:rsidRDefault="002E2A57">
      <w:pPr>
        <w:pStyle w:val="Paragraphedeliste"/>
        <w:numPr>
          <w:ilvl w:val="0"/>
          <w:numId w:val="1"/>
        </w:numPr>
      </w:pPr>
      <w:r>
        <w:rPr>
          <w:u w:val="single"/>
        </w:rPr>
        <w:t>Les relation parents / école </w:t>
      </w:r>
      <w:r>
        <w:t>: Depuis cette semaine la bibliothèque de l’école est de nouveau en service. Plusieurs parents d’élèves en assurent l’animation. Cette collaboration est enrichissante pour la vie de l’école et a une place importante dans notre projet. Par ailleurs l’équipe enseignante souhaite  mettre en place des ateliers décloisonnés à différents moments de l’année scolaire. Ces ateliers seraient animés en partenariat avec des parents volontaires.</w:t>
      </w:r>
    </w:p>
    <w:p w:rsidR="002E2A57" w:rsidRDefault="002E2A57">
      <w:pPr>
        <w:pStyle w:val="Paragraphedeliste"/>
        <w:numPr>
          <w:ilvl w:val="0"/>
          <w:numId w:val="1"/>
        </w:numPr>
      </w:pPr>
      <w:r>
        <w:rPr>
          <w:u w:val="single"/>
        </w:rPr>
        <w:t>Jeux mathématiques:</w:t>
      </w:r>
      <w:r>
        <w:t xml:space="preserve">  Des Jeux Mathématiques en équipe (cycle 3 : CE2 / CM1 / CM2) sont organisés au sein des différentes classes : le but est de valoriser les compétences sociales, coopérer, travailler ensemble, s’entendre, s’écouter, le tout au sein d’une équipe. Ces Jeux se feront tout au long de l’année.</w:t>
      </w:r>
    </w:p>
    <w:p w:rsidR="002E2A57" w:rsidRDefault="002E2A57">
      <w:pPr>
        <w:pStyle w:val="Paragraphedeliste"/>
        <w:numPr>
          <w:ilvl w:val="0"/>
          <w:numId w:val="1"/>
        </w:numPr>
      </w:pPr>
      <w:r>
        <w:rPr>
          <w:u w:val="single"/>
        </w:rPr>
        <w:t>APC (activités pédagogiques complémentaires) :</w:t>
      </w:r>
      <w:r>
        <w:t xml:space="preserve">  Les APC ont  3 finalités : une aide aux élèves rencontrant des difficultés dans leurs apprentissages, une aide au travail personnel et la mise en œuvre d’activités prévues par le projet d’école.</w:t>
      </w:r>
    </w:p>
    <w:p w:rsidR="002E2A57" w:rsidRDefault="002E2A57">
      <w:pPr>
        <w:pStyle w:val="Paragraphedeliste"/>
      </w:pPr>
      <w:r>
        <w:t>L’équipe enseignante propose de décloisonner une partie de ces APC sous forme de tutorat ; des élèves d’une classe d’âge supérieure participent à des APC destinées à des classes d’âge inférieures et apportent leur compétence dans la résolution de problèmes.</w:t>
      </w:r>
    </w:p>
    <w:p w:rsidR="002E2A57" w:rsidRDefault="002E2A57">
      <w:pPr>
        <w:pStyle w:val="Paragraphedeliste"/>
        <w:numPr>
          <w:ilvl w:val="0"/>
          <w:numId w:val="1"/>
        </w:numPr>
      </w:pPr>
      <w:r>
        <w:rPr>
          <w:u w:val="single"/>
        </w:rPr>
        <w:t xml:space="preserve">Liaison GS/CP  </w:t>
      </w:r>
      <w:r>
        <w:t>Des échanges entre les deux classes de l’école maternelle et de l’école élémentaire auront lieu tout au long de l’année sous forme de rencontres, d’échanges et de participation à des activités communes.</w:t>
      </w:r>
    </w:p>
    <w:p w:rsidR="002E2A57" w:rsidRDefault="002E2A57">
      <w:pPr>
        <w:pStyle w:val="Paragraphedeliste"/>
        <w:ind w:left="0"/>
      </w:pPr>
      <w:r>
        <w:t>Ce Projet d’Ecole présenté par M Lang est approuvé par l’ensemble des membres du Conseil ; il est donc adopté pour les 3 années scolaires à venir.</w:t>
      </w:r>
    </w:p>
    <w:p w:rsidR="002E2A57" w:rsidRDefault="002E2A57">
      <w:pPr>
        <w:pStyle w:val="Paragraphedeliste"/>
        <w:ind w:left="360"/>
        <w:rPr>
          <w:rFonts w:ascii="Times New Roman" w:hAnsi="Times New Roman" w:cs="Times New Roman"/>
        </w:rPr>
      </w:pPr>
      <w:r>
        <w:t>En complément de ce projet, M le maire rappelle sa proposition d’intervention de  la gendarmerie dans l’école. Il suggère que cela pourrait se faire dans le cadre d’un permis piéton pour responsabiliser les enfants autour et dans l’école, ce qui est une bonne idée. Les parents d’élèves insistent sur le message qui devra également être passé sur la violence et le harcèlement scolaire afin de sensibiliser les enfants et d’arrêter la banalisation de la violence dans la cour. Le directeur  explique que des « cartes de conduite » sont distribuées actuellement aux enfants responsables de manquements graves aux règles collectives et qu’il trouve que cela apporte réellement quelque chose de positif.</w:t>
      </w:r>
    </w:p>
    <w:p w:rsidR="002E2A57" w:rsidRDefault="002E2A57">
      <w:pPr>
        <w:pStyle w:val="Paragraphedeliste"/>
        <w:rPr>
          <w:rFonts w:ascii="Times New Roman" w:hAnsi="Times New Roman" w:cs="Times New Roman"/>
        </w:rPr>
      </w:pPr>
    </w:p>
    <w:p w:rsidR="002E2A57" w:rsidRDefault="002E2A57">
      <w:pPr>
        <w:pStyle w:val="Paragraphedeliste"/>
        <w:rPr>
          <w:rFonts w:ascii="Times New Roman" w:hAnsi="Times New Roman" w:cs="Times New Roman"/>
        </w:rPr>
      </w:pPr>
    </w:p>
    <w:p w:rsidR="002E2A57" w:rsidRDefault="002E2A57">
      <w:pPr>
        <w:rPr>
          <w:b/>
          <w:bCs/>
          <w:u w:val="single"/>
        </w:rPr>
      </w:pPr>
      <w:r>
        <w:rPr>
          <w:b/>
          <w:bCs/>
          <w:u w:val="single"/>
        </w:rPr>
        <w:t>7 SORTIES SCOLAIRES</w:t>
      </w:r>
    </w:p>
    <w:p w:rsidR="002E2A57" w:rsidRDefault="002E2A57">
      <w:r>
        <w:t>Plusieurs sorties sont déjà prévues pour les différentes classes :</w:t>
      </w:r>
    </w:p>
    <w:p w:rsidR="002E2A57" w:rsidRDefault="002E2A57">
      <w:r>
        <w:lastRenderedPageBreak/>
        <w:t xml:space="preserve">CP : Spectacle le 6 novembre avec les CE1 et les GS maternelle + Une sortie à l’opéra en janvier pour voir Cendrillon. Il y aura une sortie de fin d’année qui n’est pas encore décidée. Egalement une correspondance avec une classe de Strasbourg est en cours pour faire un parallèle campagne/ville. </w:t>
      </w:r>
    </w:p>
    <w:p w:rsidR="002E2A57" w:rsidRDefault="002E2A57">
      <w:r>
        <w:t>CE1 : spectacle autour des contes + opéra + sortie de fin d’année avec les CP</w:t>
      </w:r>
    </w:p>
    <w:p w:rsidR="002E2A57" w:rsidRDefault="002E2A57">
      <w:pPr>
        <w:rPr>
          <w:rFonts w:ascii="Times New Roman" w:hAnsi="Times New Roman" w:cs="Times New Roman"/>
        </w:rPr>
      </w:pPr>
      <w:r>
        <w:t>CE2 : les enfants iront visiter le musée ELECTROPOLIS à Mulhouse. Une sortie au musée archéologique de Niederbronn les Bains pourrait également se faire.</w:t>
      </w:r>
    </w:p>
    <w:p w:rsidR="002E2A57" w:rsidRDefault="002E2A57">
      <w:r>
        <w:t>CM1 : Sortie à la cathédrale de Strasbourg + musée zoologique. Une correspondance avec une école de Barr se met également en place. Il y aura certainement une sortie de fin d’année avec cette école.</w:t>
      </w:r>
    </w:p>
    <w:p w:rsidR="002E2A57" w:rsidRDefault="002E2A57">
      <w:r>
        <w:t>CM2 : sortie au musée d’Electropolis / sortie à Strasbourg au musée des beaux-arts éventuellement.  Le directeur met également en place un échange avec les 6</w:t>
      </w:r>
      <w:r>
        <w:rPr>
          <w:vertAlign w:val="superscript"/>
        </w:rPr>
        <w:t>ème</w:t>
      </w:r>
      <w:r>
        <w:t xml:space="preserve"> du collège de Mutzig autour de la participation au concours « Maths sans frontière » et d’une rencontre sportive.</w:t>
      </w:r>
    </w:p>
    <w:p w:rsidR="002E2A57" w:rsidRDefault="002E2A57">
      <w:r>
        <w:t>Les parents d’élèves demandent s’il y aura des sorties scolaires sur plusieurs jours, la réponse est négative, cela n’est pas envisagé pour cette année.</w:t>
      </w:r>
    </w:p>
    <w:p w:rsidR="002E2A57" w:rsidRDefault="002E2A57">
      <w:r>
        <w:t>L’école est invitée à demander de l’aide aux Lutins du Nideck pour financer les sorties scolaires.</w:t>
      </w:r>
    </w:p>
    <w:p w:rsidR="002E2A57" w:rsidRDefault="002E2A57">
      <w:r>
        <w:t xml:space="preserve">Marché de Noël : L’école a prévu sa participation en interprétant plusieurs chants de Noël. La tenue d’un stand est également envisagée. Pour cela l’école compte sur la participation des parents. Ce marché aura lieu le samedi 5 décembre à partir de 15h autour de la salle des fêtes.  </w:t>
      </w: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jc w:val="center"/>
        <w:rPr>
          <w:b/>
          <w:bCs/>
          <w:sz w:val="24"/>
          <w:szCs w:val="24"/>
        </w:rPr>
      </w:pPr>
      <w:r>
        <w:rPr>
          <w:b/>
          <w:bCs/>
          <w:sz w:val="24"/>
          <w:szCs w:val="24"/>
        </w:rPr>
        <w:t>La prochaine réunion aura lieu le mardi 2 février 2016 à 18h30.</w:t>
      </w:r>
    </w:p>
    <w:p w:rsidR="002E2A57" w:rsidRDefault="002E2A57">
      <w:pPr>
        <w:jc w:val="center"/>
        <w:rPr>
          <w:b/>
          <w:bCs/>
          <w:sz w:val="24"/>
          <w:szCs w:val="24"/>
        </w:rPr>
      </w:pPr>
    </w:p>
    <w:p w:rsidR="002E2A57" w:rsidRDefault="002E2A57">
      <w:pPr>
        <w:pStyle w:val="Titre2"/>
      </w:pPr>
      <w:r>
        <w:t>La secrétaire : Mme Sonia Hentzien                                       Le directeur : M Lang Alain</w:t>
      </w: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rPr>
          <w:rFonts w:ascii="Times New Roman" w:hAnsi="Times New Roman" w:cs="Times New Roman"/>
        </w:rPr>
      </w:pPr>
    </w:p>
    <w:p w:rsidR="002E2A57" w:rsidRDefault="002E2A57">
      <w:pPr>
        <w:rPr>
          <w:rFonts w:ascii="Times New Roman" w:hAnsi="Times New Roman" w:cs="Times New Roman"/>
        </w:rPr>
      </w:pPr>
    </w:p>
    <w:sectPr w:rsidR="002E2A57" w:rsidSect="002E2A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7A35"/>
    <w:multiLevelType w:val="hybridMultilevel"/>
    <w:tmpl w:val="D514E9F2"/>
    <w:lvl w:ilvl="0" w:tplc="861C6F8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6D5051FC"/>
    <w:multiLevelType w:val="hybridMultilevel"/>
    <w:tmpl w:val="78FA70EC"/>
    <w:lvl w:ilvl="0" w:tplc="D8168518">
      <w:numFmt w:val="bullet"/>
      <w:lvlText w:val=""/>
      <w:lvlJc w:val="left"/>
      <w:pPr>
        <w:ind w:left="720" w:hanging="360"/>
      </w:pPr>
      <w:rPr>
        <w:rFonts w:ascii="Symbol" w:eastAsia="Times New Roma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A57"/>
    <w:rsid w:val="002E2A57"/>
    <w:rsid w:val="00BA6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lang w:eastAsia="en-US"/>
    </w:rPr>
  </w:style>
  <w:style w:type="paragraph" w:styleId="Titre1">
    <w:name w:val="heading 1"/>
    <w:basedOn w:val="Normal"/>
    <w:next w:val="Normal"/>
    <w:link w:val="Titre1Car"/>
    <w:uiPriority w:val="99"/>
    <w:qFormat/>
    <w:pPr>
      <w:keepNext/>
      <w:outlineLvl w:val="0"/>
    </w:pPr>
    <w:rPr>
      <w:b/>
      <w:bCs/>
      <w:u w:val="single"/>
    </w:rPr>
  </w:style>
  <w:style w:type="paragraph" w:styleId="Titre2">
    <w:name w:val="heading 2"/>
    <w:basedOn w:val="Normal"/>
    <w:next w:val="Normal"/>
    <w:link w:val="Titre2Car"/>
    <w:uiPriority w:val="99"/>
    <w:qFormat/>
    <w:pPr>
      <w:keepNext/>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Pr>
      <w:rFonts w:ascii="Cambria" w:hAnsi="Cambria" w:cs="Cambria"/>
      <w:b/>
      <w:bCs/>
      <w:kern w:val="32"/>
      <w:sz w:val="32"/>
      <w:szCs w:val="32"/>
      <w:lang w:eastAsia="en-US"/>
    </w:rPr>
  </w:style>
  <w:style w:type="character" w:customStyle="1" w:styleId="Titre2Car">
    <w:name w:val="Titre 2 Car"/>
    <w:link w:val="Titre2"/>
    <w:uiPriority w:val="99"/>
    <w:rPr>
      <w:rFonts w:ascii="Cambria" w:hAnsi="Cambria" w:cs="Cambria"/>
      <w:b/>
      <w:bCs/>
      <w:i/>
      <w:iCs/>
      <w:sz w:val="28"/>
      <w:szCs w:val="28"/>
      <w:lang w:eastAsia="en-US"/>
    </w:rPr>
  </w:style>
  <w:style w:type="paragraph" w:styleId="Titre">
    <w:name w:val="Title"/>
    <w:basedOn w:val="Normal"/>
    <w:next w:val="Normal"/>
    <w:link w:val="TitreCar"/>
    <w:uiPriority w:val="99"/>
    <w:qFormat/>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reCar">
    <w:name w:val="Titre Car"/>
    <w:link w:val="Titre"/>
    <w:uiPriority w:val="99"/>
    <w:rPr>
      <w:rFonts w:ascii="Cambria" w:hAnsi="Cambria" w:cs="Cambria"/>
      <w:color w:val="17365D"/>
      <w:spacing w:val="5"/>
      <w:kern w:val="28"/>
      <w:sz w:val="52"/>
      <w:szCs w:val="52"/>
    </w:rPr>
  </w:style>
  <w:style w:type="paragraph" w:styleId="Paragraphedeliste">
    <w:name w:val="List Paragraph"/>
    <w:basedOn w:val="Normal"/>
    <w:uiPriority w:val="99"/>
    <w:qFormat/>
    <w:pPr>
      <w:ind w:left="720"/>
    </w:pPr>
  </w:style>
  <w:style w:type="paragraph" w:styleId="Textedebulles">
    <w:name w:val="Balloon Text"/>
    <w:basedOn w:val="Normal"/>
    <w:link w:val="TextedebullesCar"/>
    <w:uiPriority w:val="99"/>
    <w:pPr>
      <w:spacing w:after="0" w:line="240" w:lineRule="auto"/>
    </w:pPr>
    <w:rPr>
      <w:rFonts w:ascii="Tahoma" w:hAnsi="Tahoma" w:cs="Tahoma"/>
      <w:sz w:val="16"/>
      <w:szCs w:val="16"/>
    </w:rPr>
  </w:style>
  <w:style w:type="character" w:customStyle="1" w:styleId="TextedebullesCar">
    <w:name w:val="Texte de bulles Car"/>
    <w:link w:val="Textedebulles"/>
    <w:uiPriority w:val="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6547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Conseil d’Ecole n°1 – 5/11/2015</vt:lpstr>
    </vt:vector>
  </TitlesOfParts>
  <Company>Fossil</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d’Ecole n°1 – 5/11/2015</dc:title>
  <dc:creator>Sonia Hentzien</dc:creator>
  <cp:lastModifiedBy>abolli</cp:lastModifiedBy>
  <cp:revision>2</cp:revision>
  <cp:lastPrinted>2015-11-16T10:26:00Z</cp:lastPrinted>
  <dcterms:created xsi:type="dcterms:W3CDTF">2015-11-20T08:36:00Z</dcterms:created>
  <dcterms:modified xsi:type="dcterms:W3CDTF">2015-11-20T08:36:00Z</dcterms:modified>
</cp:coreProperties>
</file>